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7A14880E" w:rsidR="00BB40A7" w:rsidRDefault="2A185F93" w:rsidP="38827444">
      <w:r>
        <w:rPr>
          <w:noProof/>
        </w:rPr>
        <w:drawing>
          <wp:inline distT="0" distB="0" distL="0" distR="0" wp14:anchorId="141DA913" wp14:editId="38827444">
            <wp:extent cx="2152650" cy="857250"/>
            <wp:effectExtent l="0" t="0" r="0" b="0"/>
            <wp:docPr id="27910455" name="Afbeelding 27910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7A1EF" w14:textId="564C9F04" w:rsidR="38827444" w:rsidRDefault="38827444" w:rsidP="38827444"/>
    <w:p w14:paraId="2DA7DDDB" w14:textId="49C187E5" w:rsidR="2A185F93" w:rsidRPr="00DE1972" w:rsidRDefault="2A185F93" w:rsidP="38827444">
      <w:pPr>
        <w:rPr>
          <w:b/>
          <w:bCs/>
        </w:rPr>
      </w:pPr>
      <w:r w:rsidRPr="00DE1972">
        <w:rPr>
          <w:b/>
          <w:bCs/>
        </w:rPr>
        <w:t>Triage in de dagpraktijk</w:t>
      </w:r>
    </w:p>
    <w:p w14:paraId="22770DBC" w14:textId="5401EA0B" w:rsidR="2A185F93" w:rsidRPr="00DE1972" w:rsidRDefault="2A185F93" w:rsidP="38827444">
      <w:pPr>
        <w:rPr>
          <w:i/>
          <w:iCs/>
        </w:rPr>
      </w:pPr>
      <w:r w:rsidRPr="00DE1972">
        <w:rPr>
          <w:i/>
          <w:iCs/>
        </w:rPr>
        <w:t>Programma dag 2</w:t>
      </w:r>
    </w:p>
    <w:p w14:paraId="457BBB27" w14:textId="6E6291EC" w:rsidR="38827444" w:rsidRDefault="38827444" w:rsidP="38827444"/>
    <w:p w14:paraId="35C7966E" w14:textId="5401EA0B" w:rsidR="2A185F93" w:rsidRDefault="00115651" w:rsidP="00115651">
      <w:pPr>
        <w:rPr>
          <w:rFonts w:eastAsiaTheme="minorEastAsia"/>
        </w:rPr>
      </w:pPr>
      <w:r>
        <w:t>1.</w:t>
      </w:r>
      <w:r w:rsidR="2A185F93">
        <w:t>Uitwisseling van ervaringen</w:t>
      </w:r>
      <w:r w:rsidR="00C96729">
        <w:tab/>
      </w:r>
      <w:r w:rsidR="00C96729">
        <w:tab/>
      </w:r>
      <w:r w:rsidR="00C96729">
        <w:tab/>
      </w:r>
      <w:r w:rsidR="00C96729">
        <w:tab/>
      </w:r>
      <w:r w:rsidR="00C96729">
        <w:tab/>
        <w:t>15</w:t>
      </w:r>
      <w:r>
        <w:t xml:space="preserve"> minuten</w:t>
      </w:r>
    </w:p>
    <w:p w14:paraId="0EE939C0" w14:textId="77777777" w:rsidR="00115651" w:rsidRDefault="00115651" w:rsidP="00115651"/>
    <w:p w14:paraId="0B8EA169" w14:textId="781413C3" w:rsidR="00115651" w:rsidRDefault="00115651" w:rsidP="00115651">
      <w:r>
        <w:t xml:space="preserve">2. Vaardigheden (ABCDE, algemene en specifieke </w:t>
      </w:r>
      <w:r w:rsidR="00F571F1">
        <w:t>criteria)</w:t>
      </w:r>
      <w:r w:rsidR="00F571F1">
        <w:tab/>
      </w:r>
      <w:r w:rsidR="00820BB4">
        <w:t>60</w:t>
      </w:r>
      <w:r w:rsidR="00F571F1">
        <w:t xml:space="preserve"> minuten</w:t>
      </w:r>
    </w:p>
    <w:p w14:paraId="7B6F5227" w14:textId="77777777" w:rsidR="006C6CB8" w:rsidRDefault="006C6CB8" w:rsidP="00115651"/>
    <w:p w14:paraId="064AF8F3" w14:textId="52B4BD0F" w:rsidR="006C6CB8" w:rsidRDefault="006C6CB8" w:rsidP="00115651">
      <w:r>
        <w:t>3. Zelfzorgadviezen, vangnet</w:t>
      </w:r>
      <w:r>
        <w:tab/>
      </w:r>
      <w:r>
        <w:tab/>
      </w:r>
      <w:r>
        <w:tab/>
      </w:r>
      <w:r>
        <w:tab/>
      </w:r>
      <w:r>
        <w:tab/>
      </w:r>
      <w:r w:rsidR="00820BB4">
        <w:t>45</w:t>
      </w:r>
      <w:r>
        <w:t xml:space="preserve"> minute</w:t>
      </w:r>
      <w:r w:rsidR="00820BB4">
        <w:t>n</w:t>
      </w:r>
    </w:p>
    <w:p w14:paraId="6517A09B" w14:textId="77777777" w:rsidR="003A2F7E" w:rsidRDefault="003A2F7E" w:rsidP="00115651"/>
    <w:p w14:paraId="034B220D" w14:textId="0DC276AF" w:rsidR="003A2F7E" w:rsidRDefault="003A2F7E" w:rsidP="00115651">
      <w:r>
        <w:t>4. Fysieke triage vergeleken met telefonische triage</w:t>
      </w:r>
      <w:r>
        <w:tab/>
      </w:r>
      <w:r>
        <w:tab/>
      </w:r>
      <w:r w:rsidR="005301B4">
        <w:t>60</w:t>
      </w:r>
      <w:r>
        <w:t xml:space="preserve"> minuten</w:t>
      </w:r>
    </w:p>
    <w:p w14:paraId="48FE7E9E" w14:textId="77777777" w:rsidR="006641C0" w:rsidRDefault="006641C0" w:rsidP="00115651"/>
    <w:p w14:paraId="18221000" w14:textId="424B03C1" w:rsidR="006641C0" w:rsidRDefault="006641C0" w:rsidP="00115651">
      <w:r>
        <w:t>5. Oefenen eigen gesprekken</w:t>
      </w:r>
      <w:r w:rsidR="004A0D62">
        <w:t xml:space="preserve"> (ook moeilijke gesprekken)</w:t>
      </w:r>
      <w:r w:rsidR="004A0D62">
        <w:tab/>
      </w:r>
      <w:r w:rsidR="00815B80">
        <w:t>45</w:t>
      </w:r>
      <w:r w:rsidR="004A0D62">
        <w:t xml:space="preserve"> minuten</w:t>
      </w:r>
    </w:p>
    <w:p w14:paraId="7D126EB6" w14:textId="77777777" w:rsidR="004A0D62" w:rsidRDefault="004A0D62" w:rsidP="00115651"/>
    <w:p w14:paraId="5411E46E" w14:textId="48EC7578" w:rsidR="004A0D62" w:rsidRPr="00115651" w:rsidRDefault="004A0D62" w:rsidP="00115651">
      <w:pPr>
        <w:rPr>
          <w:rFonts w:eastAsiaTheme="minorEastAsia"/>
        </w:rPr>
      </w:pPr>
      <w:r>
        <w:t>6. Evaluatie en afspraken</w:t>
      </w:r>
      <w:r>
        <w:tab/>
      </w:r>
      <w:r w:rsidR="00DE1972">
        <w:tab/>
      </w:r>
      <w:r w:rsidR="00DE1972">
        <w:tab/>
      </w:r>
      <w:r w:rsidR="00DE1972">
        <w:tab/>
      </w:r>
      <w:r w:rsidR="00DE1972">
        <w:tab/>
        <w:t>15 minuten</w:t>
      </w:r>
      <w:r>
        <w:tab/>
      </w:r>
      <w:r>
        <w:tab/>
      </w:r>
      <w:r>
        <w:tab/>
      </w:r>
      <w:r>
        <w:tab/>
      </w:r>
    </w:p>
    <w:p w14:paraId="39B4401A" w14:textId="77777777" w:rsidR="00115651" w:rsidRDefault="00115651" w:rsidP="00115651">
      <w:pPr>
        <w:rPr>
          <w:rFonts w:eastAsiaTheme="minorEastAsia"/>
        </w:rPr>
      </w:pPr>
    </w:p>
    <w:p w14:paraId="62B46CA9" w14:textId="77777777" w:rsidR="00115651" w:rsidRPr="00115651" w:rsidRDefault="00115651" w:rsidP="00115651">
      <w:pPr>
        <w:rPr>
          <w:rFonts w:eastAsiaTheme="minorEastAsia"/>
        </w:rPr>
      </w:pPr>
    </w:p>
    <w:sectPr w:rsidR="00115651" w:rsidRPr="00115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3268B"/>
    <w:multiLevelType w:val="hybridMultilevel"/>
    <w:tmpl w:val="A6BC1DDA"/>
    <w:lvl w:ilvl="0" w:tplc="99889484">
      <w:start w:val="1"/>
      <w:numFmt w:val="decimal"/>
      <w:lvlText w:val="%1."/>
      <w:lvlJc w:val="left"/>
      <w:pPr>
        <w:ind w:left="720" w:hanging="360"/>
      </w:pPr>
    </w:lvl>
    <w:lvl w:ilvl="1" w:tplc="377609DC">
      <w:start w:val="1"/>
      <w:numFmt w:val="lowerLetter"/>
      <w:lvlText w:val="%2."/>
      <w:lvlJc w:val="left"/>
      <w:pPr>
        <w:ind w:left="1440" w:hanging="360"/>
      </w:pPr>
    </w:lvl>
    <w:lvl w:ilvl="2" w:tplc="AF76C21A">
      <w:start w:val="1"/>
      <w:numFmt w:val="lowerRoman"/>
      <w:lvlText w:val="%3."/>
      <w:lvlJc w:val="right"/>
      <w:pPr>
        <w:ind w:left="2160" w:hanging="180"/>
      </w:pPr>
    </w:lvl>
    <w:lvl w:ilvl="3" w:tplc="D0A4D1A6">
      <w:start w:val="1"/>
      <w:numFmt w:val="decimal"/>
      <w:lvlText w:val="%4."/>
      <w:lvlJc w:val="left"/>
      <w:pPr>
        <w:ind w:left="2880" w:hanging="360"/>
      </w:pPr>
    </w:lvl>
    <w:lvl w:ilvl="4" w:tplc="6BC6049E">
      <w:start w:val="1"/>
      <w:numFmt w:val="lowerLetter"/>
      <w:lvlText w:val="%5."/>
      <w:lvlJc w:val="left"/>
      <w:pPr>
        <w:ind w:left="3600" w:hanging="360"/>
      </w:pPr>
    </w:lvl>
    <w:lvl w:ilvl="5" w:tplc="62B4F1CA">
      <w:start w:val="1"/>
      <w:numFmt w:val="lowerRoman"/>
      <w:lvlText w:val="%6."/>
      <w:lvlJc w:val="right"/>
      <w:pPr>
        <w:ind w:left="4320" w:hanging="180"/>
      </w:pPr>
    </w:lvl>
    <w:lvl w:ilvl="6" w:tplc="5582CEA2">
      <w:start w:val="1"/>
      <w:numFmt w:val="decimal"/>
      <w:lvlText w:val="%7."/>
      <w:lvlJc w:val="left"/>
      <w:pPr>
        <w:ind w:left="5040" w:hanging="360"/>
      </w:pPr>
    </w:lvl>
    <w:lvl w:ilvl="7" w:tplc="BFC80184">
      <w:start w:val="1"/>
      <w:numFmt w:val="lowerLetter"/>
      <w:lvlText w:val="%8."/>
      <w:lvlJc w:val="left"/>
      <w:pPr>
        <w:ind w:left="5760" w:hanging="360"/>
      </w:pPr>
    </w:lvl>
    <w:lvl w:ilvl="8" w:tplc="9CF4AD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B4115"/>
    <w:multiLevelType w:val="hybridMultilevel"/>
    <w:tmpl w:val="FFFFFFFF"/>
    <w:lvl w:ilvl="0" w:tplc="045EE6AC">
      <w:start w:val="1"/>
      <w:numFmt w:val="decimal"/>
      <w:lvlText w:val="%1."/>
      <w:lvlJc w:val="left"/>
      <w:pPr>
        <w:ind w:left="720" w:hanging="360"/>
      </w:pPr>
    </w:lvl>
    <w:lvl w:ilvl="1" w:tplc="F99A5260">
      <w:start w:val="1"/>
      <w:numFmt w:val="lowerLetter"/>
      <w:lvlText w:val="%2."/>
      <w:lvlJc w:val="left"/>
      <w:pPr>
        <w:ind w:left="1440" w:hanging="360"/>
      </w:pPr>
    </w:lvl>
    <w:lvl w:ilvl="2" w:tplc="A5BEDCD8">
      <w:start w:val="1"/>
      <w:numFmt w:val="lowerRoman"/>
      <w:lvlText w:val="%3."/>
      <w:lvlJc w:val="right"/>
      <w:pPr>
        <w:ind w:left="2160" w:hanging="180"/>
      </w:pPr>
    </w:lvl>
    <w:lvl w:ilvl="3" w:tplc="C4EADC22">
      <w:start w:val="1"/>
      <w:numFmt w:val="decimal"/>
      <w:lvlText w:val="%4."/>
      <w:lvlJc w:val="left"/>
      <w:pPr>
        <w:ind w:left="2880" w:hanging="360"/>
      </w:pPr>
    </w:lvl>
    <w:lvl w:ilvl="4" w:tplc="947A7844">
      <w:start w:val="1"/>
      <w:numFmt w:val="lowerLetter"/>
      <w:lvlText w:val="%5."/>
      <w:lvlJc w:val="left"/>
      <w:pPr>
        <w:ind w:left="3600" w:hanging="360"/>
      </w:pPr>
    </w:lvl>
    <w:lvl w:ilvl="5" w:tplc="2F542962">
      <w:start w:val="1"/>
      <w:numFmt w:val="lowerRoman"/>
      <w:lvlText w:val="%6."/>
      <w:lvlJc w:val="right"/>
      <w:pPr>
        <w:ind w:left="4320" w:hanging="180"/>
      </w:pPr>
    </w:lvl>
    <w:lvl w:ilvl="6" w:tplc="EB085128">
      <w:start w:val="1"/>
      <w:numFmt w:val="decimal"/>
      <w:lvlText w:val="%7."/>
      <w:lvlJc w:val="left"/>
      <w:pPr>
        <w:ind w:left="5040" w:hanging="360"/>
      </w:pPr>
    </w:lvl>
    <w:lvl w:ilvl="7" w:tplc="D9F04EE8">
      <w:start w:val="1"/>
      <w:numFmt w:val="lowerLetter"/>
      <w:lvlText w:val="%8."/>
      <w:lvlJc w:val="left"/>
      <w:pPr>
        <w:ind w:left="5760" w:hanging="360"/>
      </w:pPr>
    </w:lvl>
    <w:lvl w:ilvl="8" w:tplc="818EBE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A03F69"/>
    <w:rsid w:val="00115651"/>
    <w:rsid w:val="003A2F7E"/>
    <w:rsid w:val="00472310"/>
    <w:rsid w:val="004A0D62"/>
    <w:rsid w:val="005301B4"/>
    <w:rsid w:val="006641C0"/>
    <w:rsid w:val="006C6CB8"/>
    <w:rsid w:val="00815B80"/>
    <w:rsid w:val="00820BB4"/>
    <w:rsid w:val="00906282"/>
    <w:rsid w:val="00BB40A7"/>
    <w:rsid w:val="00C96729"/>
    <w:rsid w:val="00DE1972"/>
    <w:rsid w:val="00F571F1"/>
    <w:rsid w:val="2A185F93"/>
    <w:rsid w:val="38827444"/>
    <w:rsid w:val="5AA03F69"/>
    <w:rsid w:val="740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3F69"/>
  <w15:chartTrackingRefBased/>
  <w15:docId w15:val="{10D87468-CD45-4994-8A88-D4B458C4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07F34-C565-4AA3-868B-7327C2E4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D8E1A-59B3-45F3-ADA3-14AF52483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8D403-4311-4778-9CAB-F80D4EF9A1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 NVDA</dc:creator>
  <cp:keywords/>
  <dc:description/>
  <cp:lastModifiedBy>Sietsche van Gunst</cp:lastModifiedBy>
  <cp:revision>4</cp:revision>
  <dcterms:created xsi:type="dcterms:W3CDTF">2020-11-30T14:44:00Z</dcterms:created>
  <dcterms:modified xsi:type="dcterms:W3CDTF">2020-11-30T15:06:00Z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